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5B3D4" w14:textId="5212E5A3" w:rsidR="00BA411D" w:rsidRPr="00BA411D" w:rsidRDefault="00AC5BDB" w:rsidP="00BA411D">
      <w:pPr>
        <w:spacing w:after="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t xml:space="preserve">Bylaw amendment: </w:t>
      </w:r>
      <w:r w:rsidR="00BA411D" w:rsidRPr="00BA411D">
        <w:rPr>
          <w:b/>
          <w:bCs/>
          <w:lang w:val="en-US"/>
        </w:rPr>
        <w:t>Including the Nominations Committee in the bylaws</w:t>
      </w:r>
    </w:p>
    <w:p w14:paraId="354BB044" w14:textId="77777777" w:rsidR="00BA411D" w:rsidRDefault="00BA411D" w:rsidP="00BA411D">
      <w:pPr>
        <w:spacing w:after="0" w:line="240" w:lineRule="auto"/>
        <w:rPr>
          <w:lang w:val="en-US"/>
        </w:rPr>
      </w:pPr>
    </w:p>
    <w:p w14:paraId="08F30EE7" w14:textId="093DBCEE" w:rsidR="00BA411D" w:rsidRDefault="00BA411D" w:rsidP="00BA411D">
      <w:pPr>
        <w:spacing w:after="0" w:line="240" w:lineRule="auto"/>
        <w:rPr>
          <w:lang w:val="en-US"/>
        </w:rPr>
      </w:pPr>
      <w:r w:rsidRPr="00BA411D">
        <w:rPr>
          <w:lang w:val="en-US"/>
        </w:rPr>
        <w:t>The nominations committee was established by resolution at the general meeting in Porto</w:t>
      </w:r>
      <w:r>
        <w:rPr>
          <w:lang w:val="en-US"/>
        </w:rPr>
        <w:t>.</w:t>
      </w:r>
      <w:r w:rsidRPr="00BA411D">
        <w:rPr>
          <w:lang w:val="en-US"/>
        </w:rPr>
        <w:t xml:space="preserve"> The board proposes to install the committee in </w:t>
      </w:r>
      <w:r>
        <w:rPr>
          <w:lang w:val="en-US"/>
        </w:rPr>
        <w:t xml:space="preserve">the bylaws to ensure that all matters related to nominations and elections are aligned in the same regulation. </w:t>
      </w:r>
    </w:p>
    <w:p w14:paraId="57600BB1" w14:textId="77777777" w:rsidR="00BA411D" w:rsidRDefault="00BA411D" w:rsidP="00BA411D">
      <w:pPr>
        <w:spacing w:after="0" w:line="240" w:lineRule="auto"/>
        <w:rPr>
          <w:lang w:val="en-US"/>
        </w:rPr>
      </w:pPr>
    </w:p>
    <w:p w14:paraId="0C7A67F7" w14:textId="5D924DE9" w:rsidR="00BA411D" w:rsidRPr="00BA411D" w:rsidRDefault="00BA411D" w:rsidP="00BA411D">
      <w:pPr>
        <w:spacing w:after="0" w:line="240" w:lineRule="auto"/>
        <w:rPr>
          <w:lang w:val="en-US"/>
        </w:rPr>
      </w:pPr>
      <w:r>
        <w:rPr>
          <w:lang w:val="en-US"/>
        </w:rPr>
        <w:t>Based on the resolution passed in Porto, the board proposes the following supplement to the bylaws</w:t>
      </w:r>
      <w:r w:rsidR="00AC5BDB">
        <w:rPr>
          <w:lang w:val="en-US"/>
        </w:rPr>
        <w:t xml:space="preserve">. </w:t>
      </w:r>
      <w:r w:rsidR="00F8277F">
        <w:rPr>
          <w:lang w:val="en-US"/>
        </w:rPr>
        <w:t xml:space="preserve">The chapter is intended to be placed as Chapter 14, in connection with nominations to the board. </w:t>
      </w:r>
    </w:p>
    <w:p w14:paraId="6C9252F2" w14:textId="77777777" w:rsidR="00BA411D" w:rsidRDefault="00BA411D" w:rsidP="00BA411D">
      <w:pPr>
        <w:spacing w:after="0" w:line="240" w:lineRule="auto"/>
        <w:rPr>
          <w:b/>
          <w:bCs/>
          <w:lang w:val="en-US"/>
        </w:rPr>
      </w:pPr>
    </w:p>
    <w:p w14:paraId="6230DD6D" w14:textId="6F8F6E96" w:rsidR="00BA411D" w:rsidRPr="00951E3A" w:rsidRDefault="00BA411D" w:rsidP="00BA411D">
      <w:pPr>
        <w:spacing w:after="0" w:line="240" w:lineRule="auto"/>
        <w:rPr>
          <w:b/>
          <w:bCs/>
          <w:lang w:val="en-US"/>
        </w:rPr>
      </w:pPr>
      <w:r w:rsidRPr="00951E3A">
        <w:rPr>
          <w:b/>
          <w:bCs/>
          <w:lang w:val="en-US"/>
        </w:rPr>
        <w:t>Nominations Committee</w:t>
      </w:r>
    </w:p>
    <w:p w14:paraId="07AB87CD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 xml:space="preserve">1. </w:t>
      </w:r>
      <w:r>
        <w:rPr>
          <w:lang w:val="en-US"/>
        </w:rPr>
        <w:t>The</w:t>
      </w:r>
      <w:r w:rsidRPr="00951E3A">
        <w:rPr>
          <w:lang w:val="en-US"/>
        </w:rPr>
        <w:t xml:space="preserve"> Nominations Committee is responsible for identifying potential members of the</w:t>
      </w:r>
    </w:p>
    <w:p w14:paraId="5A8577D9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Board, exploring their interest, eligibility and availability for a Board role, and</w:t>
      </w:r>
    </w:p>
    <w:p w14:paraId="4D539866" w14:textId="77777777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recommending candidates to the Annual General Meeting.</w:t>
      </w:r>
    </w:p>
    <w:p w14:paraId="1B0A4F5B" w14:textId="77777777" w:rsidR="00BA411D" w:rsidRDefault="00BA411D" w:rsidP="00BA411D">
      <w:pPr>
        <w:spacing w:after="0" w:line="240" w:lineRule="auto"/>
        <w:rPr>
          <w:lang w:val="en-US"/>
        </w:rPr>
      </w:pPr>
    </w:p>
    <w:p w14:paraId="759328C7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>
        <w:rPr>
          <w:lang w:val="en-US"/>
        </w:rPr>
        <w:t>2</w:t>
      </w:r>
      <w:r w:rsidRPr="00951E3A">
        <w:rPr>
          <w:lang w:val="en-US"/>
        </w:rPr>
        <w:t>. The Nominations Committee must always be mindful of the need for the EPOA Board</w:t>
      </w:r>
    </w:p>
    <w:p w14:paraId="29904884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to reflect the diversity of the Pride movement and LGBTI+ communities as far as</w:t>
      </w:r>
    </w:p>
    <w:p w14:paraId="1F3AAAED" w14:textId="77777777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possible.</w:t>
      </w:r>
    </w:p>
    <w:p w14:paraId="28BBF7B4" w14:textId="77777777" w:rsidR="00BA411D" w:rsidRPr="00951E3A" w:rsidRDefault="00BA411D" w:rsidP="00BA411D">
      <w:pPr>
        <w:spacing w:after="0" w:line="240" w:lineRule="auto"/>
        <w:rPr>
          <w:lang w:val="en-US"/>
        </w:rPr>
      </w:pPr>
    </w:p>
    <w:p w14:paraId="4E1A714F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>
        <w:rPr>
          <w:lang w:val="en-US"/>
        </w:rPr>
        <w:t>3</w:t>
      </w:r>
      <w:r w:rsidRPr="00951E3A">
        <w:rPr>
          <w:lang w:val="en-US"/>
        </w:rPr>
        <w:t xml:space="preserve">. The Nominations Committee is led by a </w:t>
      </w:r>
      <w:proofErr w:type="gramStart"/>
      <w:r w:rsidRPr="00951E3A">
        <w:rPr>
          <w:lang w:val="en-US"/>
        </w:rPr>
        <w:t>Chairperson</w:t>
      </w:r>
      <w:proofErr w:type="gramEnd"/>
      <w:r w:rsidRPr="00951E3A">
        <w:rPr>
          <w:lang w:val="en-US"/>
        </w:rPr>
        <w:t xml:space="preserve"> appointed by the Annual</w:t>
      </w:r>
    </w:p>
    <w:p w14:paraId="6779B106" w14:textId="77777777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General Meeting for a two-year term</w:t>
      </w:r>
      <w:r>
        <w:rPr>
          <w:lang w:val="en-US"/>
        </w:rPr>
        <w:t>.</w:t>
      </w:r>
    </w:p>
    <w:p w14:paraId="42891E67" w14:textId="77777777" w:rsidR="00BA411D" w:rsidRPr="00951E3A" w:rsidRDefault="00BA411D" w:rsidP="00BA411D">
      <w:pPr>
        <w:pStyle w:val="ListParagraph"/>
        <w:numPr>
          <w:ilvl w:val="0"/>
          <w:numId w:val="33"/>
        </w:numPr>
        <w:spacing w:after="0" w:line="240" w:lineRule="auto"/>
        <w:rPr>
          <w:lang w:val="en-US"/>
        </w:rPr>
      </w:pPr>
      <w:r w:rsidRPr="00951E3A">
        <w:rPr>
          <w:lang w:val="en-US"/>
        </w:rPr>
        <w:t>The Chairperson cannot serve as a Board member of EPOA but must be</w:t>
      </w:r>
    </w:p>
    <w:p w14:paraId="21602C7D" w14:textId="77777777" w:rsidR="00BA411D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 xml:space="preserve">affiliated with a full-member </w:t>
      </w:r>
      <w:proofErr w:type="spellStart"/>
      <w:r w:rsidRPr="00951E3A">
        <w:rPr>
          <w:lang w:val="en-US"/>
        </w:rPr>
        <w:t>organisation</w:t>
      </w:r>
      <w:proofErr w:type="spellEnd"/>
      <w:r w:rsidRPr="00951E3A">
        <w:rPr>
          <w:lang w:val="en-US"/>
        </w:rPr>
        <w:t xml:space="preserve"> in good standing.</w:t>
      </w:r>
    </w:p>
    <w:p w14:paraId="01976D70" w14:textId="77777777" w:rsidR="00BA411D" w:rsidRPr="00951E3A" w:rsidRDefault="00BA411D" w:rsidP="00BA411D">
      <w:pPr>
        <w:pStyle w:val="ListParagraph"/>
        <w:numPr>
          <w:ilvl w:val="0"/>
          <w:numId w:val="33"/>
        </w:numPr>
        <w:spacing w:after="0" w:line="240" w:lineRule="auto"/>
        <w:rPr>
          <w:lang w:val="en-US"/>
        </w:rPr>
      </w:pPr>
      <w:r w:rsidRPr="00951E3A">
        <w:rPr>
          <w:lang w:val="en-US"/>
        </w:rPr>
        <w:t>The Chairperson must have served at least two years on the EPOA Board in</w:t>
      </w:r>
    </w:p>
    <w:p w14:paraId="294E13BE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the last five years</w:t>
      </w:r>
      <w:r>
        <w:rPr>
          <w:lang w:val="en-US"/>
        </w:rPr>
        <w:t>, or</w:t>
      </w:r>
      <w:r w:rsidRPr="00951E3A">
        <w:rPr>
          <w:lang w:val="en-US"/>
        </w:rPr>
        <w:t xml:space="preserve"> have attended at least two of the last three Annual</w:t>
      </w:r>
    </w:p>
    <w:p w14:paraId="33582064" w14:textId="77777777" w:rsidR="00BA411D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General Meetings.</w:t>
      </w:r>
    </w:p>
    <w:p w14:paraId="56DF5C6E" w14:textId="77777777" w:rsidR="00BA411D" w:rsidRPr="00951E3A" w:rsidRDefault="00BA411D" w:rsidP="00BA411D">
      <w:pPr>
        <w:spacing w:after="0" w:line="240" w:lineRule="auto"/>
        <w:rPr>
          <w:lang w:val="en-US"/>
        </w:rPr>
      </w:pPr>
    </w:p>
    <w:p w14:paraId="293DE700" w14:textId="2B1CC504" w:rsidR="00BF66E6" w:rsidRDefault="00BA411D" w:rsidP="00BA411D">
      <w:pPr>
        <w:spacing w:after="0" w:line="240" w:lineRule="auto"/>
        <w:rPr>
          <w:lang w:val="en-US"/>
        </w:rPr>
      </w:pPr>
      <w:r>
        <w:rPr>
          <w:lang w:val="en-US"/>
        </w:rPr>
        <w:t>4</w:t>
      </w:r>
      <w:r w:rsidRPr="00951E3A">
        <w:rPr>
          <w:lang w:val="en-US"/>
        </w:rPr>
        <w:t xml:space="preserve">. </w:t>
      </w:r>
      <w:r w:rsidR="00BF66E6">
        <w:rPr>
          <w:lang w:val="en-US"/>
        </w:rPr>
        <w:t xml:space="preserve">In addition to the Chairperson, there are up to three additional </w:t>
      </w:r>
      <w:r w:rsidRPr="00951E3A">
        <w:rPr>
          <w:lang w:val="en-US"/>
        </w:rPr>
        <w:t>members of the Committee</w:t>
      </w:r>
      <w:r w:rsidR="00BF66E6">
        <w:rPr>
          <w:lang w:val="en-US"/>
        </w:rPr>
        <w:t xml:space="preserve">, elected by the General Meeting. </w:t>
      </w:r>
      <w:r w:rsidR="00BF66E6" w:rsidRPr="00951E3A">
        <w:rPr>
          <w:lang w:val="en-US"/>
        </w:rPr>
        <w:t>The maximum consecutive term on the Nominations Committee is two</w:t>
      </w:r>
      <w:r w:rsidR="00BF66E6">
        <w:rPr>
          <w:lang w:val="en-US"/>
        </w:rPr>
        <w:t xml:space="preserve"> two-year</w:t>
      </w:r>
      <w:r w:rsidR="00BF66E6" w:rsidRPr="00951E3A">
        <w:rPr>
          <w:lang w:val="en-US"/>
        </w:rPr>
        <w:t xml:space="preserve"> terms</w:t>
      </w:r>
      <w:r w:rsidR="00BF66E6">
        <w:rPr>
          <w:lang w:val="en-US"/>
        </w:rPr>
        <w:t>.</w:t>
      </w:r>
    </w:p>
    <w:p w14:paraId="3CF81913" w14:textId="77777777" w:rsidR="00BA411D" w:rsidRPr="00951E3A" w:rsidRDefault="00BA411D" w:rsidP="00BA411D">
      <w:pPr>
        <w:spacing w:after="0" w:line="240" w:lineRule="auto"/>
        <w:rPr>
          <w:lang w:val="en-US"/>
        </w:rPr>
      </w:pPr>
    </w:p>
    <w:p w14:paraId="14E6BE4E" w14:textId="0EF56874" w:rsidR="00BA411D" w:rsidRPr="00951E3A" w:rsidRDefault="00BF66E6" w:rsidP="00BA411D">
      <w:pPr>
        <w:spacing w:after="0" w:line="240" w:lineRule="auto"/>
        <w:rPr>
          <w:lang w:val="en-US"/>
        </w:rPr>
      </w:pPr>
      <w:r>
        <w:rPr>
          <w:lang w:val="en-US"/>
        </w:rPr>
        <w:t>5</w:t>
      </w:r>
      <w:r w:rsidR="00BA411D" w:rsidRPr="00951E3A">
        <w:rPr>
          <w:lang w:val="en-US"/>
        </w:rPr>
        <w:t xml:space="preserve">. No more than one representative of a single member </w:t>
      </w:r>
      <w:proofErr w:type="spellStart"/>
      <w:r w:rsidR="00BA411D" w:rsidRPr="00951E3A">
        <w:rPr>
          <w:lang w:val="en-US"/>
        </w:rPr>
        <w:t>organisation</w:t>
      </w:r>
      <w:proofErr w:type="spellEnd"/>
      <w:r w:rsidR="00BA411D" w:rsidRPr="00951E3A">
        <w:rPr>
          <w:lang w:val="en-US"/>
        </w:rPr>
        <w:t xml:space="preserve"> may sit on the</w:t>
      </w:r>
    </w:p>
    <w:p w14:paraId="731F65FD" w14:textId="77777777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Nominations Committee at any one time.</w:t>
      </w:r>
    </w:p>
    <w:p w14:paraId="169888D5" w14:textId="77777777" w:rsidR="00BA411D" w:rsidRPr="00951E3A" w:rsidRDefault="00BA411D" w:rsidP="00BA411D">
      <w:pPr>
        <w:spacing w:after="0" w:line="240" w:lineRule="auto"/>
        <w:rPr>
          <w:lang w:val="en-US"/>
        </w:rPr>
      </w:pPr>
    </w:p>
    <w:p w14:paraId="74C618D6" w14:textId="73F9A1C9" w:rsidR="00BA411D" w:rsidRPr="00951E3A" w:rsidRDefault="00BF66E6" w:rsidP="00BA411D">
      <w:pPr>
        <w:spacing w:after="0" w:line="240" w:lineRule="auto"/>
        <w:rPr>
          <w:lang w:val="en-US"/>
        </w:rPr>
      </w:pPr>
      <w:r>
        <w:rPr>
          <w:lang w:val="en-US"/>
        </w:rPr>
        <w:t>6</w:t>
      </w:r>
      <w:r w:rsidR="00BA411D" w:rsidRPr="00951E3A">
        <w:rPr>
          <w:lang w:val="en-US"/>
        </w:rPr>
        <w:t xml:space="preserve">. The Nominations Committee will meet </w:t>
      </w:r>
      <w:r w:rsidR="00BA411D">
        <w:rPr>
          <w:lang w:val="en-US"/>
        </w:rPr>
        <w:t>a</w:t>
      </w:r>
      <w:r w:rsidR="00BA411D" w:rsidRPr="00951E3A">
        <w:rPr>
          <w:lang w:val="en-US"/>
        </w:rPr>
        <w:t>t least four times each year:</w:t>
      </w:r>
    </w:p>
    <w:p w14:paraId="6EB3B231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proofErr w:type="spellStart"/>
      <w:r w:rsidRPr="00951E3A">
        <w:rPr>
          <w:lang w:val="en-US"/>
        </w:rPr>
        <w:t>i</w:t>
      </w:r>
      <w:proofErr w:type="spellEnd"/>
      <w:r w:rsidRPr="00951E3A">
        <w:rPr>
          <w:lang w:val="en-US"/>
        </w:rPr>
        <w:t>. Once after each AGM to review the Board composition</w:t>
      </w:r>
    </w:p>
    <w:p w14:paraId="7EC7E3BB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ii. At least twice to discuss candidates and outreach</w:t>
      </w:r>
    </w:p>
    <w:p w14:paraId="5578665B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iii. Once at least 60 days before the next AGM to agree on candidates</w:t>
      </w:r>
    </w:p>
    <w:p w14:paraId="06FBA0C8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and recommendations to the membership</w:t>
      </w:r>
    </w:p>
    <w:p w14:paraId="7E53C576" w14:textId="77777777" w:rsidR="00BA411D" w:rsidRPr="00951E3A" w:rsidRDefault="00BA411D" w:rsidP="00BA411D">
      <w:pPr>
        <w:spacing w:after="0" w:line="240" w:lineRule="auto"/>
        <w:ind w:firstLine="708"/>
        <w:rPr>
          <w:lang w:val="en-US"/>
        </w:rPr>
      </w:pPr>
      <w:r w:rsidRPr="00951E3A">
        <w:rPr>
          <w:lang w:val="en-US"/>
        </w:rPr>
        <w:t>iv. With the EPOA board twice each year</w:t>
      </w:r>
    </w:p>
    <w:p w14:paraId="6ECB3188" w14:textId="5B557B85" w:rsidR="00BA411D" w:rsidRPr="00951E3A" w:rsidRDefault="00BF66E6" w:rsidP="00BA411D">
      <w:pPr>
        <w:spacing w:after="0" w:line="240" w:lineRule="auto"/>
        <w:rPr>
          <w:lang w:val="en-US"/>
        </w:rPr>
      </w:pPr>
      <w:r>
        <w:rPr>
          <w:lang w:val="en-US"/>
        </w:rPr>
        <w:t>7</w:t>
      </w:r>
      <w:r w:rsidR="00BA411D" w:rsidRPr="00951E3A">
        <w:rPr>
          <w:lang w:val="en-US"/>
        </w:rPr>
        <w:t>. Committee meetings are closed but the Committee may invite others to join for all or</w:t>
      </w:r>
    </w:p>
    <w:p w14:paraId="04381D61" w14:textId="77777777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part of meetings.</w:t>
      </w:r>
    </w:p>
    <w:p w14:paraId="7D45E33F" w14:textId="77777777" w:rsidR="00BF66E6" w:rsidRPr="00951E3A" w:rsidRDefault="00BF66E6" w:rsidP="00BA411D">
      <w:pPr>
        <w:spacing w:after="0" w:line="240" w:lineRule="auto"/>
        <w:rPr>
          <w:lang w:val="en-US"/>
        </w:rPr>
      </w:pPr>
    </w:p>
    <w:p w14:paraId="77CBC629" w14:textId="6D0D8EE1" w:rsidR="00BA411D" w:rsidRPr="00951E3A" w:rsidRDefault="00BF66E6" w:rsidP="00BA411D">
      <w:pPr>
        <w:spacing w:after="0" w:line="240" w:lineRule="auto"/>
        <w:rPr>
          <w:lang w:val="en-US"/>
        </w:rPr>
      </w:pPr>
      <w:r>
        <w:rPr>
          <w:lang w:val="en-US"/>
        </w:rPr>
        <w:t>8</w:t>
      </w:r>
      <w:r w:rsidR="00BA411D" w:rsidRPr="00951E3A">
        <w:rPr>
          <w:lang w:val="en-US"/>
        </w:rPr>
        <w:t>. The Chairperson of the Nominations Committee will provide a short report to the</w:t>
      </w:r>
    </w:p>
    <w:p w14:paraId="5F7E0E60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Annual Report and to the Annual General Meeting. In the absence of the</w:t>
      </w:r>
    </w:p>
    <w:p w14:paraId="01FA5FE8" w14:textId="77777777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lastRenderedPageBreak/>
        <w:t>Chairperson, a member of the Committee may make the report.</w:t>
      </w:r>
    </w:p>
    <w:p w14:paraId="7D3DF163" w14:textId="57F835ED" w:rsidR="00BA411D" w:rsidRDefault="00BF66E6" w:rsidP="00BA411D">
      <w:pPr>
        <w:spacing w:after="0" w:line="240" w:lineRule="auto"/>
        <w:rPr>
          <w:lang w:val="en-US"/>
        </w:rPr>
      </w:pPr>
      <w:r>
        <w:rPr>
          <w:lang w:val="en-US"/>
        </w:rPr>
        <w:t>9</w:t>
      </w:r>
      <w:r w:rsidR="00BA411D" w:rsidRPr="00951E3A">
        <w:rPr>
          <w:lang w:val="en-US"/>
        </w:rPr>
        <w:t>. Meetings of the Committee are expected to take place online.</w:t>
      </w:r>
    </w:p>
    <w:p w14:paraId="178D9673" w14:textId="77777777" w:rsidR="00BF66E6" w:rsidRPr="00951E3A" w:rsidRDefault="00BF66E6" w:rsidP="00BA411D">
      <w:pPr>
        <w:spacing w:after="0" w:line="240" w:lineRule="auto"/>
        <w:rPr>
          <w:lang w:val="en-US"/>
        </w:rPr>
      </w:pPr>
    </w:p>
    <w:p w14:paraId="4C626651" w14:textId="0514B48E" w:rsidR="00BA411D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1</w:t>
      </w:r>
      <w:r w:rsidR="00BF66E6">
        <w:rPr>
          <w:lang w:val="en-US"/>
        </w:rPr>
        <w:t>0</w:t>
      </w:r>
      <w:r w:rsidRPr="00951E3A">
        <w:rPr>
          <w:lang w:val="en-US"/>
        </w:rPr>
        <w:t>. The Committee’s work and meetings are confidential.</w:t>
      </w:r>
    </w:p>
    <w:p w14:paraId="5ABFF597" w14:textId="77777777" w:rsidR="00BF66E6" w:rsidRPr="00951E3A" w:rsidRDefault="00BF66E6" w:rsidP="00BA411D">
      <w:pPr>
        <w:spacing w:after="0" w:line="240" w:lineRule="auto"/>
        <w:rPr>
          <w:lang w:val="en-US"/>
        </w:rPr>
      </w:pPr>
    </w:p>
    <w:p w14:paraId="75FC0BDC" w14:textId="30F8D94F" w:rsidR="00BA411D" w:rsidRPr="00951E3A" w:rsidRDefault="00BA411D" w:rsidP="00BA411D">
      <w:pPr>
        <w:spacing w:after="0" w:line="240" w:lineRule="auto"/>
        <w:rPr>
          <w:lang w:val="en-US"/>
        </w:rPr>
      </w:pPr>
      <w:r w:rsidRPr="00951E3A">
        <w:rPr>
          <w:lang w:val="en-US"/>
        </w:rPr>
        <w:t>1</w:t>
      </w:r>
      <w:r w:rsidR="00BF66E6">
        <w:rPr>
          <w:lang w:val="en-US"/>
        </w:rPr>
        <w:t>1</w:t>
      </w:r>
      <w:r w:rsidRPr="00951E3A">
        <w:rPr>
          <w:lang w:val="en-US"/>
        </w:rPr>
        <w:t>. Any member of the Nominations Committee must resign from their position</w:t>
      </w:r>
    </w:p>
    <w:p w14:paraId="3A730E9C" w14:textId="7ABB48B8" w:rsidR="00A76E26" w:rsidRPr="00A76E26" w:rsidRDefault="00BA411D" w:rsidP="00951E3A">
      <w:pPr>
        <w:spacing w:after="0" w:line="240" w:lineRule="auto"/>
        <w:rPr>
          <w:lang w:val="en-US"/>
        </w:rPr>
      </w:pPr>
      <w:r w:rsidRPr="00951E3A">
        <w:rPr>
          <w:lang w:val="en-US"/>
        </w:rPr>
        <w:t>immediately should they announce a candidacy for the EPOA board.</w:t>
      </w:r>
    </w:p>
    <w:sectPr w:rsidR="00A76E26" w:rsidRPr="00A76E2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31745" w14:textId="77777777" w:rsidR="0044371C" w:rsidRDefault="0044371C" w:rsidP="00EC6785">
      <w:pPr>
        <w:spacing w:after="0" w:line="240" w:lineRule="auto"/>
      </w:pPr>
      <w:r>
        <w:separator/>
      </w:r>
    </w:p>
  </w:endnote>
  <w:endnote w:type="continuationSeparator" w:id="0">
    <w:p w14:paraId="3F7585D7" w14:textId="77777777" w:rsidR="0044371C" w:rsidRDefault="0044371C" w:rsidP="00EC6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E542E" w14:textId="77777777" w:rsidR="0044371C" w:rsidRDefault="0044371C" w:rsidP="00EC6785">
      <w:pPr>
        <w:spacing w:after="0" w:line="240" w:lineRule="auto"/>
      </w:pPr>
      <w:r>
        <w:separator/>
      </w:r>
    </w:p>
  </w:footnote>
  <w:footnote w:type="continuationSeparator" w:id="0">
    <w:p w14:paraId="694ABE47" w14:textId="77777777" w:rsidR="0044371C" w:rsidRDefault="0044371C" w:rsidP="00EC6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816D5" w14:textId="665EDF1E" w:rsidR="00EC6785" w:rsidRDefault="00EC6785">
    <w:pPr>
      <w:pStyle w:val="Header"/>
    </w:pPr>
  </w:p>
  <w:p w14:paraId="11D66D29" w14:textId="60A27D4E" w:rsidR="000B1513" w:rsidRDefault="009933BF">
    <w:pPr>
      <w:pStyle w:val="Header"/>
    </w:pPr>
    <w:r>
      <w:rPr>
        <w:rFonts w:ascii="Arial" w:hAnsi="Arial" w:cs="Arial"/>
        <w:noProof/>
        <w:sz w:val="58"/>
        <w:szCs w:val="58"/>
        <w:lang w:val="en-US"/>
      </w:rPr>
      <w:drawing>
        <wp:anchor distT="0" distB="0" distL="114300" distR="114300" simplePos="0" relativeHeight="251659264" behindDoc="0" locked="0" layoutInCell="1" allowOverlap="1" wp14:anchorId="4A0BC369" wp14:editId="0E4E219A">
          <wp:simplePos x="0" y="0"/>
          <wp:positionH relativeFrom="margin">
            <wp:align>right</wp:align>
          </wp:positionH>
          <wp:positionV relativeFrom="margin">
            <wp:posOffset>-740410</wp:posOffset>
          </wp:positionV>
          <wp:extent cx="1244600" cy="488950"/>
          <wp:effectExtent l="0" t="0" r="0" b="6350"/>
          <wp:wrapSquare wrapText="bothSides"/>
          <wp:docPr id="1" name="Picture 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600" cy="488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D19801" w14:textId="77777777" w:rsidR="008D62CB" w:rsidRDefault="008D62CB">
    <w:pPr>
      <w:pStyle w:val="Header"/>
    </w:pPr>
  </w:p>
  <w:p w14:paraId="03FBB237" w14:textId="4342E6AA" w:rsidR="00EC6785" w:rsidRDefault="00EC6785">
    <w:pPr>
      <w:pStyle w:val="Header"/>
    </w:pPr>
  </w:p>
  <w:p w14:paraId="3E7C88CE" w14:textId="77777777" w:rsidR="009933BF" w:rsidRDefault="009933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C31DD"/>
    <w:multiLevelType w:val="hybridMultilevel"/>
    <w:tmpl w:val="E2FA34B2"/>
    <w:lvl w:ilvl="0" w:tplc="04140005">
      <w:start w:val="1"/>
      <w:numFmt w:val="bullet"/>
      <w:lvlText w:val=""/>
      <w:lvlJc w:val="left"/>
      <w:pPr>
        <w:ind w:left="129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" w15:restartNumberingAfterBreak="0">
    <w:nsid w:val="11FD4806"/>
    <w:multiLevelType w:val="hybridMultilevel"/>
    <w:tmpl w:val="77768700"/>
    <w:lvl w:ilvl="0" w:tplc="EEDE7524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F79FB"/>
    <w:multiLevelType w:val="hybridMultilevel"/>
    <w:tmpl w:val="DFFA267A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E33F8"/>
    <w:multiLevelType w:val="hybridMultilevel"/>
    <w:tmpl w:val="F7C619F6"/>
    <w:lvl w:ilvl="0" w:tplc="AF32A80C">
      <w:start w:val="4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E55282"/>
    <w:multiLevelType w:val="hybridMultilevel"/>
    <w:tmpl w:val="2DA0E094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662D9"/>
    <w:multiLevelType w:val="hybridMultilevel"/>
    <w:tmpl w:val="AFA62144"/>
    <w:lvl w:ilvl="0" w:tplc="BD9A507A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C459CA"/>
    <w:multiLevelType w:val="multilevel"/>
    <w:tmpl w:val="0260953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 w:val="0"/>
        <w:bCs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1E821805"/>
    <w:multiLevelType w:val="hybridMultilevel"/>
    <w:tmpl w:val="4F340D14"/>
    <w:lvl w:ilvl="0" w:tplc="AF32A80C">
      <w:start w:val="4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94586F"/>
    <w:multiLevelType w:val="hybridMultilevel"/>
    <w:tmpl w:val="3DD20C60"/>
    <w:lvl w:ilvl="0" w:tplc="8BB0484E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2C548D"/>
    <w:multiLevelType w:val="hybridMultilevel"/>
    <w:tmpl w:val="6610E44E"/>
    <w:lvl w:ilvl="0" w:tplc="A7D2C5DE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32978"/>
    <w:multiLevelType w:val="hybridMultilevel"/>
    <w:tmpl w:val="23A8451A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8306D"/>
    <w:multiLevelType w:val="hybridMultilevel"/>
    <w:tmpl w:val="0FDCADC8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56E40"/>
    <w:multiLevelType w:val="hybridMultilevel"/>
    <w:tmpl w:val="51385E4C"/>
    <w:lvl w:ilvl="0" w:tplc="978E8E22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693C32"/>
    <w:multiLevelType w:val="hybridMultilevel"/>
    <w:tmpl w:val="03367B28"/>
    <w:lvl w:ilvl="0" w:tplc="04140005">
      <w:start w:val="1"/>
      <w:numFmt w:val="bullet"/>
      <w:lvlText w:val="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4" w15:restartNumberingAfterBreak="0">
    <w:nsid w:val="2F993B8E"/>
    <w:multiLevelType w:val="hybridMultilevel"/>
    <w:tmpl w:val="CC6009B6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4173F3"/>
    <w:multiLevelType w:val="hybridMultilevel"/>
    <w:tmpl w:val="1CFAE30E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0A31C9"/>
    <w:multiLevelType w:val="hybridMultilevel"/>
    <w:tmpl w:val="4A7865CE"/>
    <w:lvl w:ilvl="0" w:tplc="04140005">
      <w:start w:val="1"/>
      <w:numFmt w:val="bullet"/>
      <w:lvlText w:val="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7" w15:restartNumberingAfterBreak="0">
    <w:nsid w:val="3AA50C56"/>
    <w:multiLevelType w:val="hybridMultilevel"/>
    <w:tmpl w:val="9F4C9962"/>
    <w:lvl w:ilvl="0" w:tplc="1018CD90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C96297"/>
    <w:multiLevelType w:val="hybridMultilevel"/>
    <w:tmpl w:val="102A5A5C"/>
    <w:lvl w:ilvl="0" w:tplc="04140005">
      <w:start w:val="1"/>
      <w:numFmt w:val="bullet"/>
      <w:lvlText w:val=""/>
      <w:lvlJc w:val="left"/>
      <w:pPr>
        <w:ind w:left="12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9" w15:restartNumberingAfterBreak="0">
    <w:nsid w:val="421303C6"/>
    <w:multiLevelType w:val="hybridMultilevel"/>
    <w:tmpl w:val="11FC6D08"/>
    <w:lvl w:ilvl="0" w:tplc="D1C27F66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F25897"/>
    <w:multiLevelType w:val="hybridMultilevel"/>
    <w:tmpl w:val="E7B8319A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C204E"/>
    <w:multiLevelType w:val="hybridMultilevel"/>
    <w:tmpl w:val="F616521C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E204DB"/>
    <w:multiLevelType w:val="hybridMultilevel"/>
    <w:tmpl w:val="A95A8E68"/>
    <w:lvl w:ilvl="0" w:tplc="74B6ED3C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4B6B5E"/>
    <w:multiLevelType w:val="hybridMultilevel"/>
    <w:tmpl w:val="78D4EDDC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D62506"/>
    <w:multiLevelType w:val="hybridMultilevel"/>
    <w:tmpl w:val="FF0026E4"/>
    <w:lvl w:ilvl="0" w:tplc="04140005">
      <w:start w:val="1"/>
      <w:numFmt w:val="bullet"/>
      <w:lvlText w:val="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5" w15:restartNumberingAfterBreak="0">
    <w:nsid w:val="5BC14298"/>
    <w:multiLevelType w:val="hybridMultilevel"/>
    <w:tmpl w:val="E3CA4C2C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6E6242"/>
    <w:multiLevelType w:val="hybridMultilevel"/>
    <w:tmpl w:val="A5CC10F6"/>
    <w:lvl w:ilvl="0" w:tplc="0414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618C1138"/>
    <w:multiLevelType w:val="hybridMultilevel"/>
    <w:tmpl w:val="98823E60"/>
    <w:lvl w:ilvl="0" w:tplc="39B66BA2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1012F"/>
    <w:multiLevelType w:val="hybridMultilevel"/>
    <w:tmpl w:val="DC5AF9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0A001D"/>
    <w:multiLevelType w:val="hybridMultilevel"/>
    <w:tmpl w:val="4A3418EC"/>
    <w:lvl w:ilvl="0" w:tplc="B718C182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236E21"/>
    <w:multiLevelType w:val="hybridMultilevel"/>
    <w:tmpl w:val="85AEE1EC"/>
    <w:lvl w:ilvl="0" w:tplc="E4CE3F0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487255"/>
    <w:multiLevelType w:val="hybridMultilevel"/>
    <w:tmpl w:val="F73EBF94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764DD5"/>
    <w:multiLevelType w:val="hybridMultilevel"/>
    <w:tmpl w:val="6C3A744C"/>
    <w:lvl w:ilvl="0" w:tplc="C1AC604A">
      <w:start w:val="1"/>
      <w:numFmt w:val="lowerLetter"/>
      <w:lvlText w:val="%1)"/>
      <w:lvlJc w:val="left"/>
      <w:pPr>
        <w:ind w:left="1068" w:hanging="7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160818">
    <w:abstractNumId w:val="4"/>
  </w:num>
  <w:num w:numId="2" w16cid:durableId="1814635057">
    <w:abstractNumId w:val="30"/>
  </w:num>
  <w:num w:numId="3" w16cid:durableId="218782205">
    <w:abstractNumId w:val="6"/>
  </w:num>
  <w:num w:numId="4" w16cid:durableId="907806587">
    <w:abstractNumId w:val="13"/>
  </w:num>
  <w:num w:numId="5" w16cid:durableId="1917085726">
    <w:abstractNumId w:val="27"/>
  </w:num>
  <w:num w:numId="6" w16cid:durableId="1880362369">
    <w:abstractNumId w:val="20"/>
  </w:num>
  <w:num w:numId="7" w16cid:durableId="1072392769">
    <w:abstractNumId w:val="17"/>
  </w:num>
  <w:num w:numId="8" w16cid:durableId="1803188476">
    <w:abstractNumId w:val="15"/>
  </w:num>
  <w:num w:numId="9" w16cid:durableId="1287659701">
    <w:abstractNumId w:val="1"/>
  </w:num>
  <w:num w:numId="10" w16cid:durableId="1263294672">
    <w:abstractNumId w:val="25"/>
  </w:num>
  <w:num w:numId="11" w16cid:durableId="391657820">
    <w:abstractNumId w:val="12"/>
  </w:num>
  <w:num w:numId="12" w16cid:durableId="145125210">
    <w:abstractNumId w:val="11"/>
  </w:num>
  <w:num w:numId="13" w16cid:durableId="84885894">
    <w:abstractNumId w:val="32"/>
  </w:num>
  <w:num w:numId="14" w16cid:durableId="607739239">
    <w:abstractNumId w:val="31"/>
  </w:num>
  <w:num w:numId="15" w16cid:durableId="1070540030">
    <w:abstractNumId w:val="9"/>
  </w:num>
  <w:num w:numId="16" w16cid:durableId="1872573530">
    <w:abstractNumId w:val="2"/>
  </w:num>
  <w:num w:numId="17" w16cid:durableId="1586182238">
    <w:abstractNumId w:val="22"/>
  </w:num>
  <w:num w:numId="18" w16cid:durableId="1533953960">
    <w:abstractNumId w:val="14"/>
  </w:num>
  <w:num w:numId="19" w16cid:durableId="373310197">
    <w:abstractNumId w:val="19"/>
  </w:num>
  <w:num w:numId="20" w16cid:durableId="844176354">
    <w:abstractNumId w:val="23"/>
  </w:num>
  <w:num w:numId="21" w16cid:durableId="687029721">
    <w:abstractNumId w:val="29"/>
  </w:num>
  <w:num w:numId="22" w16cid:durableId="514999165">
    <w:abstractNumId w:val="24"/>
  </w:num>
  <w:num w:numId="23" w16cid:durableId="1898125157">
    <w:abstractNumId w:val="8"/>
  </w:num>
  <w:num w:numId="24" w16cid:durableId="2050378507">
    <w:abstractNumId w:val="16"/>
  </w:num>
  <w:num w:numId="25" w16cid:durableId="467091265">
    <w:abstractNumId w:val="5"/>
  </w:num>
  <w:num w:numId="26" w16cid:durableId="970674646">
    <w:abstractNumId w:val="21"/>
  </w:num>
  <w:num w:numId="27" w16cid:durableId="454061346">
    <w:abstractNumId w:val="0"/>
  </w:num>
  <w:num w:numId="28" w16cid:durableId="1384215214">
    <w:abstractNumId w:val="26"/>
  </w:num>
  <w:num w:numId="29" w16cid:durableId="782960708">
    <w:abstractNumId w:val="18"/>
  </w:num>
  <w:num w:numId="30" w16cid:durableId="519665986">
    <w:abstractNumId w:val="7"/>
  </w:num>
  <w:num w:numId="31" w16cid:durableId="1826555100">
    <w:abstractNumId w:val="3"/>
  </w:num>
  <w:num w:numId="32" w16cid:durableId="14460754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987323261">
    <w:abstractNumId w:val="10"/>
  </w:num>
  <w:num w:numId="34" w16cid:durableId="74090969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127"/>
    <w:rsid w:val="00025096"/>
    <w:rsid w:val="0009798C"/>
    <w:rsid w:val="000B1513"/>
    <w:rsid w:val="001311F3"/>
    <w:rsid w:val="00140E0D"/>
    <w:rsid w:val="001672FE"/>
    <w:rsid w:val="001840D8"/>
    <w:rsid w:val="00217718"/>
    <w:rsid w:val="0022045C"/>
    <w:rsid w:val="0023442F"/>
    <w:rsid w:val="00331CCA"/>
    <w:rsid w:val="0034356A"/>
    <w:rsid w:val="003726DC"/>
    <w:rsid w:val="003A1356"/>
    <w:rsid w:val="003B34B4"/>
    <w:rsid w:val="003D5F5A"/>
    <w:rsid w:val="0044371C"/>
    <w:rsid w:val="00475790"/>
    <w:rsid w:val="0047650B"/>
    <w:rsid w:val="00477987"/>
    <w:rsid w:val="00482F95"/>
    <w:rsid w:val="004965CC"/>
    <w:rsid w:val="004A300C"/>
    <w:rsid w:val="004F4161"/>
    <w:rsid w:val="00523F3E"/>
    <w:rsid w:val="0052575B"/>
    <w:rsid w:val="00551AB1"/>
    <w:rsid w:val="00595E5A"/>
    <w:rsid w:val="005B6BD1"/>
    <w:rsid w:val="005F49EE"/>
    <w:rsid w:val="00621B90"/>
    <w:rsid w:val="0065591A"/>
    <w:rsid w:val="00746C6D"/>
    <w:rsid w:val="00753517"/>
    <w:rsid w:val="007F317D"/>
    <w:rsid w:val="00853F5E"/>
    <w:rsid w:val="008D62CB"/>
    <w:rsid w:val="009277E3"/>
    <w:rsid w:val="00951E3A"/>
    <w:rsid w:val="00963127"/>
    <w:rsid w:val="009933BF"/>
    <w:rsid w:val="00A269A8"/>
    <w:rsid w:val="00A64460"/>
    <w:rsid w:val="00A70961"/>
    <w:rsid w:val="00A76E26"/>
    <w:rsid w:val="00AC5BDB"/>
    <w:rsid w:val="00AD0D89"/>
    <w:rsid w:val="00B55C10"/>
    <w:rsid w:val="00B92107"/>
    <w:rsid w:val="00BA411D"/>
    <w:rsid w:val="00BC044C"/>
    <w:rsid w:val="00BD1720"/>
    <w:rsid w:val="00BF66E6"/>
    <w:rsid w:val="00C002AF"/>
    <w:rsid w:val="00C15FA9"/>
    <w:rsid w:val="00CC5ADA"/>
    <w:rsid w:val="00D42C4A"/>
    <w:rsid w:val="00D43BDB"/>
    <w:rsid w:val="00D874CC"/>
    <w:rsid w:val="00DA0EAC"/>
    <w:rsid w:val="00E06D1D"/>
    <w:rsid w:val="00EB7A53"/>
    <w:rsid w:val="00EC6785"/>
    <w:rsid w:val="00F8277F"/>
    <w:rsid w:val="00F948CF"/>
    <w:rsid w:val="00FC1FC8"/>
    <w:rsid w:val="00FD0AFD"/>
    <w:rsid w:val="00FD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E66CE8"/>
  <w15:chartTrackingRefBased/>
  <w15:docId w15:val="{B5B77D15-5C79-4C55-AEF4-83430105B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11D"/>
  </w:style>
  <w:style w:type="paragraph" w:styleId="Heading1">
    <w:name w:val="heading 1"/>
    <w:basedOn w:val="Number11"/>
    <w:next w:val="Normal"/>
    <w:link w:val="Heading1Char"/>
    <w:uiPriority w:val="9"/>
    <w:qFormat/>
    <w:rsid w:val="004A300C"/>
    <w:pPr>
      <w:numPr>
        <w:numId w:val="3"/>
      </w:numPr>
      <w:outlineLvl w:val="0"/>
    </w:pPr>
    <w:rPr>
      <w:b/>
      <w:bCs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4A300C"/>
    <w:pPr>
      <w:numPr>
        <w:ilvl w:val="1"/>
      </w:numPr>
      <w:outlineLvl w:val="1"/>
    </w:pPr>
    <w:rPr>
      <w:b w:val="0"/>
      <w:bCs w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3127"/>
    <w:pPr>
      <w:keepNext/>
      <w:keepLines/>
      <w:numPr>
        <w:ilvl w:val="2"/>
        <w:numId w:val="3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127"/>
    <w:pPr>
      <w:keepNext/>
      <w:keepLines/>
      <w:numPr>
        <w:ilvl w:val="3"/>
        <w:numId w:val="3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127"/>
    <w:pPr>
      <w:keepNext/>
      <w:keepLines/>
      <w:numPr>
        <w:ilvl w:val="4"/>
        <w:numId w:val="3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127"/>
    <w:pPr>
      <w:keepNext/>
      <w:keepLines/>
      <w:numPr>
        <w:ilvl w:val="5"/>
        <w:numId w:val="3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127"/>
    <w:pPr>
      <w:keepNext/>
      <w:keepLines/>
      <w:numPr>
        <w:ilvl w:val="6"/>
        <w:numId w:val="3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127"/>
    <w:pPr>
      <w:keepNext/>
      <w:keepLines/>
      <w:numPr>
        <w:ilvl w:val="7"/>
        <w:numId w:val="3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127"/>
    <w:pPr>
      <w:keepNext/>
      <w:keepLines/>
      <w:numPr>
        <w:ilvl w:val="8"/>
        <w:numId w:val="3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00C"/>
    <w:rPr>
      <w:b/>
      <w:bCs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A300C"/>
    <w:rPr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3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1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1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50B"/>
    <w:rPr>
      <w:b/>
      <w:bCs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7650B"/>
    <w:rPr>
      <w:b/>
      <w:bCs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1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1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1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31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1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1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4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11">
    <w:name w:val="Number 1.1"/>
    <w:basedOn w:val="Normal"/>
    <w:link w:val="Number11Tegn"/>
    <w:qFormat/>
    <w:rsid w:val="00551AB1"/>
    <w:pPr>
      <w:spacing w:after="0" w:line="240" w:lineRule="auto"/>
    </w:pPr>
    <w:rPr>
      <w:lang w:val="en-US"/>
    </w:rPr>
  </w:style>
  <w:style w:type="character" w:customStyle="1" w:styleId="Number11Tegn">
    <w:name w:val="Number 1.1 Tegn"/>
    <w:basedOn w:val="DefaultParagraphFont"/>
    <w:link w:val="Number11"/>
    <w:rsid w:val="00551AB1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EC678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785"/>
  </w:style>
  <w:style w:type="paragraph" w:styleId="Footer">
    <w:name w:val="footer"/>
    <w:basedOn w:val="Normal"/>
    <w:link w:val="FooterChar"/>
    <w:uiPriority w:val="99"/>
    <w:unhideWhenUsed/>
    <w:rsid w:val="00EC678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785"/>
  </w:style>
  <w:style w:type="character" w:styleId="CommentReference">
    <w:name w:val="annotation reference"/>
    <w:basedOn w:val="DefaultParagraphFont"/>
    <w:uiPriority w:val="99"/>
    <w:semiHidden/>
    <w:unhideWhenUsed/>
    <w:rsid w:val="007F31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31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31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1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143B3-BA04-4FB9-A92B-78D971CD5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Andre Strøm Arnesen</dc:creator>
  <cp:keywords/>
  <dc:description/>
  <cp:lastModifiedBy>Lars Andre Strøm Arnesen</cp:lastModifiedBy>
  <cp:revision>3</cp:revision>
  <cp:lastPrinted>2025-04-26T15:57:00Z</cp:lastPrinted>
  <dcterms:created xsi:type="dcterms:W3CDTF">2025-09-28T14:13:00Z</dcterms:created>
  <dcterms:modified xsi:type="dcterms:W3CDTF">2025-09-28T14:16:00Z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5edb04cb-190b-4a76-95ba-688841591e05</vt:lpwstr>
  </property>
</Properties>
</file>